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524" w:rsidRDefault="00B530C0">
      <w:pPr>
        <w:pStyle w:val="Testonormale"/>
        <w:spacing w:line="360" w:lineRule="auto"/>
        <w:jc w:val="both"/>
        <w:rPr>
          <w:b/>
          <w:szCs w:val="22"/>
        </w:rPr>
      </w:pPr>
      <w:r>
        <w:rPr>
          <w:b/>
          <w:szCs w:val="22"/>
        </w:rPr>
        <w:t>Progetto di Ricerca</w:t>
      </w:r>
    </w:p>
    <w:p w:rsidR="00545524" w:rsidRDefault="00B530C0">
      <w:pPr>
        <w:pStyle w:val="Testonormale"/>
        <w:spacing w:line="360" w:lineRule="auto"/>
        <w:jc w:val="both"/>
        <w:rPr>
          <w:bCs/>
          <w:szCs w:val="22"/>
        </w:rPr>
      </w:pPr>
      <w:r>
        <w:rPr>
          <w:bCs/>
          <w:szCs w:val="22"/>
        </w:rPr>
        <w:t>L'attività del progetto di ricerca riguarda l'ambito trasportistico (in sinergia con esperti dell'ambito di Ingegneria I</w:t>
      </w:r>
      <w:r>
        <w:rPr>
          <w:bCs/>
          <w:szCs w:val="22"/>
        </w:rPr>
        <w:t>nformatica e di F</w:t>
      </w:r>
      <w:r>
        <w:rPr>
          <w:bCs/>
          <w:szCs w:val="22"/>
        </w:rPr>
        <w:t xml:space="preserve">isica dei sistemi </w:t>
      </w:r>
      <w:r>
        <w:rPr>
          <w:bCs/>
          <w:szCs w:val="22"/>
        </w:rPr>
        <w:t>complessi) per lo studio e la prototipizzazione di una piattaforma informatica di Gemello Digitale della Mobilità della città di Bologna, basato su</w:t>
      </w:r>
      <w:r>
        <w:rPr>
          <w:bCs/>
          <w:szCs w:val="22"/>
        </w:rPr>
        <w:t xml:space="preserve"> modelli di </w:t>
      </w:r>
      <w:proofErr w:type="spellStart"/>
      <w:r>
        <w:rPr>
          <w:bCs/>
          <w:szCs w:val="22"/>
        </w:rPr>
        <w:t>microsimulazione</w:t>
      </w:r>
      <w:proofErr w:type="spellEnd"/>
      <w:r>
        <w:rPr>
          <w:bCs/>
          <w:szCs w:val="22"/>
        </w:rPr>
        <w:t>, in particolare rivolta alla modellizzazi</w:t>
      </w:r>
      <w:r>
        <w:rPr>
          <w:bCs/>
          <w:szCs w:val="22"/>
        </w:rPr>
        <w:t>one e studio del traffico veicolare priv</w:t>
      </w:r>
      <w:r>
        <w:rPr>
          <w:bCs/>
          <w:szCs w:val="22"/>
        </w:rPr>
        <w:t xml:space="preserve">ato, del traffico dei mezzi pubblici, del traffico di mezzi non inquinanti (biciclette e mezzi elettrici) e dei riflessi prodotti dall'analisi dei flussi e dagli algoritmi di controllo della rete semaforica, includendo vari elementi di ottimizzazione e di </w:t>
      </w:r>
      <w:r>
        <w:rPr>
          <w:bCs/>
          <w:szCs w:val="22"/>
        </w:rPr>
        <w:t>impatto (la priorità dei mezzi pubblici, le politiche di controllo del traffico e degli accessi, l’</w:t>
      </w:r>
      <w:r>
        <w:rPr>
          <w:bCs/>
          <w:szCs w:val="22"/>
        </w:rPr>
        <w:t>autorizzazione all'ingresso nella Zona Verde, la massimizzazione dei flussi, la determinazione dell'inquinamento causato dal traffico</w:t>
      </w:r>
      <w:r>
        <w:rPr>
          <w:bCs/>
          <w:szCs w:val="22"/>
        </w:rPr>
        <w:t>, il controllo della velo</w:t>
      </w:r>
      <w:r>
        <w:rPr>
          <w:bCs/>
          <w:szCs w:val="22"/>
        </w:rPr>
        <w:t xml:space="preserve">cità massima, ecc.). Sono eventualmente di interesse gli aspetti legati alla sosta veicolare e le correlazioni con impatti di mercato, consumo, sostenibilità, impatto sociale, applicazioni di </w:t>
      </w:r>
      <w:proofErr w:type="spellStart"/>
      <w:r>
        <w:rPr>
          <w:bCs/>
          <w:szCs w:val="22"/>
        </w:rPr>
        <w:t>route</w:t>
      </w:r>
      <w:proofErr w:type="spellEnd"/>
      <w:r>
        <w:rPr>
          <w:bCs/>
          <w:szCs w:val="22"/>
        </w:rPr>
        <w:t xml:space="preserve"> planning mirate al singolo utente della mobilità, ecc. Il </w:t>
      </w:r>
      <w:r>
        <w:rPr>
          <w:bCs/>
          <w:szCs w:val="22"/>
        </w:rPr>
        <w:t>principale obiettivo del progetto è la realizzazione di un prototipo dimostratore della potenzialità di analizzare algoritmi e creare supporto automatizzato alle decisioni sul piano del controllo e della ottimizzazione della rete semaforica in ottica globa</w:t>
      </w:r>
      <w:r>
        <w:rPr>
          <w:bCs/>
          <w:szCs w:val="22"/>
        </w:rPr>
        <w:t>le, rispetto all'ottimizzazione dell'intersezione locale.</w:t>
      </w:r>
    </w:p>
    <w:p w:rsidR="00545524" w:rsidRDefault="00545524">
      <w:pPr>
        <w:pStyle w:val="Testonormale"/>
        <w:spacing w:line="360" w:lineRule="auto"/>
        <w:jc w:val="both"/>
        <w:rPr>
          <w:bCs/>
          <w:szCs w:val="22"/>
        </w:rPr>
      </w:pPr>
    </w:p>
    <w:p w:rsidR="00545524" w:rsidRDefault="00B530C0">
      <w:pPr>
        <w:pStyle w:val="Testonormale"/>
        <w:spacing w:line="360" w:lineRule="auto"/>
        <w:jc w:val="both"/>
        <w:rPr>
          <w:b/>
          <w:szCs w:val="22"/>
        </w:rPr>
      </w:pPr>
      <w:r>
        <w:rPr>
          <w:b/>
          <w:szCs w:val="22"/>
        </w:rPr>
        <w:t>Piano attività</w:t>
      </w:r>
    </w:p>
    <w:p w:rsidR="00545524" w:rsidRDefault="00B530C0">
      <w:pPr>
        <w:pStyle w:val="Testonormale"/>
        <w:spacing w:line="360" w:lineRule="auto"/>
        <w:jc w:val="both"/>
        <w:rPr>
          <w:bCs/>
          <w:szCs w:val="22"/>
        </w:rPr>
      </w:pPr>
      <w:r>
        <w:rPr>
          <w:bCs/>
          <w:szCs w:val="22"/>
        </w:rPr>
        <w:t>M1-2 messa</w:t>
      </w:r>
      <w:r>
        <w:rPr>
          <w:bCs/>
          <w:szCs w:val="22"/>
        </w:rPr>
        <w:t xml:space="preserve"> a punto del modello di domanda di </w:t>
      </w:r>
      <w:proofErr w:type="spellStart"/>
      <w:r>
        <w:rPr>
          <w:bCs/>
          <w:szCs w:val="22"/>
        </w:rPr>
        <w:t>microsimulazione</w:t>
      </w:r>
      <w:proofErr w:type="spellEnd"/>
      <w:r>
        <w:rPr>
          <w:bCs/>
          <w:szCs w:val="22"/>
        </w:rPr>
        <w:t xml:space="preserve"> già esistente in una zona</w:t>
      </w:r>
      <w:r>
        <w:rPr>
          <w:bCs/>
          <w:szCs w:val="22"/>
        </w:rPr>
        <w:t xml:space="preserve"> lungo una sezione sud dei viali. Per tale scopo potrebbe essere necessario fare rilievi sul</w:t>
      </w:r>
      <w:r>
        <w:rPr>
          <w:bCs/>
          <w:szCs w:val="22"/>
        </w:rPr>
        <w:t xml:space="preserve"> luo</w:t>
      </w:r>
      <w:r>
        <w:rPr>
          <w:bCs/>
          <w:szCs w:val="22"/>
        </w:rPr>
        <w:t xml:space="preserve">go con videocamera. Successivamente i veicoli vengono contati sia </w:t>
      </w:r>
      <w:r>
        <w:rPr>
          <w:bCs/>
          <w:szCs w:val="22"/>
        </w:rPr>
        <w:t>manualmente sia</w:t>
      </w:r>
      <w:r>
        <w:rPr>
          <w:bCs/>
          <w:szCs w:val="22"/>
        </w:rPr>
        <w:t xml:space="preserve"> attraverso un software basato su computer </w:t>
      </w:r>
      <w:proofErr w:type="spellStart"/>
      <w:r>
        <w:rPr>
          <w:bCs/>
          <w:szCs w:val="22"/>
        </w:rPr>
        <w:t>vision</w:t>
      </w:r>
      <w:proofErr w:type="spellEnd"/>
      <w:r>
        <w:rPr>
          <w:bCs/>
          <w:szCs w:val="22"/>
        </w:rPr>
        <w:t xml:space="preserve">. </w:t>
      </w:r>
    </w:p>
    <w:p w:rsidR="00545524" w:rsidRDefault="00B530C0">
      <w:pPr>
        <w:pStyle w:val="Testonormale"/>
        <w:spacing w:line="360" w:lineRule="auto"/>
        <w:jc w:val="both"/>
        <w:rPr>
          <w:bCs/>
          <w:szCs w:val="22"/>
        </w:rPr>
      </w:pPr>
      <w:r>
        <w:rPr>
          <w:bCs/>
          <w:szCs w:val="22"/>
        </w:rPr>
        <w:t>M3-M4 simulazione e calibrazione di diversi scenari con vari configurazioni del controllo semaforico messo a disposizione.</w:t>
      </w:r>
    </w:p>
    <w:p w:rsidR="00545524" w:rsidRDefault="00B530C0">
      <w:pPr>
        <w:pStyle w:val="Testonormale"/>
        <w:spacing w:line="360" w:lineRule="auto"/>
        <w:jc w:val="both"/>
        <w:rPr>
          <w:bCs/>
          <w:szCs w:val="22"/>
        </w:rPr>
      </w:pPr>
      <w:r>
        <w:rPr>
          <w:bCs/>
          <w:szCs w:val="22"/>
        </w:rPr>
        <w:t xml:space="preserve">M5-M6 </w:t>
      </w:r>
      <w:r>
        <w:rPr>
          <w:bCs/>
          <w:szCs w:val="22"/>
        </w:rPr>
        <w:t>test e verifica sperimentale del modello, validazione con dati</w:t>
      </w:r>
      <w:r>
        <w:rPr>
          <w:bCs/>
          <w:szCs w:val="22"/>
        </w:rPr>
        <w:t xml:space="preserve"> sperimentali, eventuale</w:t>
      </w:r>
      <w:r>
        <w:rPr>
          <w:bCs/>
          <w:szCs w:val="22"/>
        </w:rPr>
        <w:t xml:space="preserve"> aggiornamento del modello di domanda, analisi di scenari "</w:t>
      </w:r>
      <w:proofErr w:type="spellStart"/>
      <w:r>
        <w:rPr>
          <w:bCs/>
          <w:szCs w:val="22"/>
        </w:rPr>
        <w:t>what-if</w:t>
      </w:r>
      <w:proofErr w:type="spellEnd"/>
      <w:r>
        <w:rPr>
          <w:bCs/>
          <w:szCs w:val="22"/>
        </w:rPr>
        <w:t xml:space="preserve">" e valutazione dell'impatto (ad esempio, rispetto allo scenario </w:t>
      </w:r>
      <w:r>
        <w:rPr>
          <w:bCs/>
          <w:szCs w:val="22"/>
        </w:rPr>
        <w:t>di riferimento).</w:t>
      </w:r>
    </w:p>
    <w:p w:rsidR="00545524" w:rsidRDefault="00545524">
      <w:pPr>
        <w:pStyle w:val="Testonormale"/>
        <w:spacing w:line="360" w:lineRule="auto"/>
        <w:jc w:val="both"/>
        <w:rPr>
          <w:bCs/>
          <w:szCs w:val="22"/>
        </w:rPr>
      </w:pPr>
    </w:p>
    <w:p w:rsidR="00545524" w:rsidRDefault="00B530C0">
      <w:pPr>
        <w:pStyle w:val="Testonormale"/>
        <w:spacing w:line="360" w:lineRule="auto"/>
        <w:jc w:val="both"/>
        <w:rPr>
          <w:lang w:val="en-US"/>
        </w:rPr>
      </w:pPr>
      <w:r>
        <w:rPr>
          <w:b/>
          <w:szCs w:val="22"/>
          <w:lang w:val="en-US"/>
        </w:rPr>
        <w:t>INGLESE</w:t>
      </w:r>
    </w:p>
    <w:p w:rsidR="00545524" w:rsidRDefault="00B530C0">
      <w:pPr>
        <w:pStyle w:val="Testonormale"/>
        <w:spacing w:line="360" w:lineRule="auto"/>
        <w:jc w:val="both"/>
        <w:rPr>
          <w:lang w:val="en-US"/>
        </w:rPr>
      </w:pPr>
      <w:r>
        <w:rPr>
          <w:b/>
          <w:szCs w:val="22"/>
          <w:lang w:val="en-US"/>
        </w:rPr>
        <w:t>Resear</w:t>
      </w:r>
      <w:r>
        <w:rPr>
          <w:b/>
          <w:szCs w:val="22"/>
          <w:lang w:val="en-US"/>
        </w:rPr>
        <w:t>ch Project</w:t>
      </w:r>
    </w:p>
    <w:p w:rsidR="00545524" w:rsidRDefault="00B530C0">
      <w:pPr>
        <w:pStyle w:val="Testonormale"/>
        <w:spacing w:line="360" w:lineRule="auto"/>
        <w:jc w:val="both"/>
        <w:rPr>
          <w:lang w:val="en-US"/>
        </w:rPr>
      </w:pPr>
      <w:r>
        <w:rPr>
          <w:bCs/>
          <w:szCs w:val="22"/>
          <w:lang w:val="en-US"/>
        </w:rPr>
        <w:t>The research project activity concerns the field of transportation engineering (in synergy with experts in the field of computer science and physics of complex systems) for the study and prototyping of a Digital Twin computing platform for Mobil</w:t>
      </w:r>
      <w:r>
        <w:rPr>
          <w:bCs/>
          <w:szCs w:val="22"/>
          <w:lang w:val="en-US"/>
        </w:rPr>
        <w:t>ity in the city of Bologna. This is based  on micro-simulation, particularly focused on modeling and studying private vehicle traffic, public transportation traffic, non-polluting vehicle traffic (bicycles and electric vehicles), and the effects produced b</w:t>
      </w:r>
      <w:r>
        <w:rPr>
          <w:bCs/>
          <w:szCs w:val="22"/>
          <w:lang w:val="en-US"/>
        </w:rPr>
        <w:t>y the analysis of flows and traffic light control algorithms, including various elements of optimization and impact (public transportation priority, traffic control and access policies, authorization to enter the Green Zone, flows maximization, determinati</w:t>
      </w:r>
      <w:r>
        <w:rPr>
          <w:bCs/>
          <w:szCs w:val="22"/>
          <w:lang w:val="en-US"/>
        </w:rPr>
        <w:t>on of transport-pollution, maximum speed control, etc.). Optionally of interest are aspects related to vehicular parking and correlations with market impacts, consumption, sustainability, social impact, route planning applications tailored to individual mo</w:t>
      </w:r>
      <w:r>
        <w:rPr>
          <w:bCs/>
          <w:szCs w:val="22"/>
          <w:lang w:val="en-US"/>
        </w:rPr>
        <w:t xml:space="preserve">bility users, etc. The main objective of the project is to develop a demonstrator prototype of the potential to analyze algorithms and create automated decision support in </w:t>
      </w:r>
      <w:r>
        <w:rPr>
          <w:bCs/>
          <w:szCs w:val="22"/>
          <w:lang w:val="en-US"/>
        </w:rPr>
        <w:lastRenderedPageBreak/>
        <w:t>terms of traffic light network control and optimization from a global perspective, c</w:t>
      </w:r>
      <w:r>
        <w:rPr>
          <w:bCs/>
          <w:szCs w:val="22"/>
          <w:lang w:val="en-US"/>
        </w:rPr>
        <w:t>ompared to optimizing the local intersection.</w:t>
      </w:r>
    </w:p>
    <w:p w:rsidR="00545524" w:rsidRDefault="00545524">
      <w:pPr>
        <w:pStyle w:val="Testonormale"/>
        <w:spacing w:line="360" w:lineRule="auto"/>
        <w:jc w:val="both"/>
        <w:rPr>
          <w:bCs/>
          <w:szCs w:val="22"/>
          <w:lang w:val="en-US"/>
        </w:rPr>
      </w:pPr>
    </w:p>
    <w:p w:rsidR="00545524" w:rsidRPr="00FC00BC" w:rsidRDefault="00B530C0">
      <w:pPr>
        <w:pStyle w:val="Testonormale"/>
        <w:spacing w:line="360" w:lineRule="auto"/>
        <w:jc w:val="both"/>
      </w:pPr>
      <w:r w:rsidRPr="00FC00BC">
        <w:rPr>
          <w:b/>
          <w:szCs w:val="22"/>
        </w:rPr>
        <w:t>Activity Plan</w:t>
      </w:r>
    </w:p>
    <w:p w:rsidR="00545524" w:rsidRPr="00FC00BC" w:rsidRDefault="00545524">
      <w:pPr>
        <w:pStyle w:val="Testonormale"/>
        <w:spacing w:line="360" w:lineRule="auto"/>
        <w:jc w:val="both"/>
      </w:pPr>
    </w:p>
    <w:p w:rsidR="00545524" w:rsidRDefault="00B530C0">
      <w:pPr>
        <w:pStyle w:val="Testonormale"/>
        <w:spacing w:line="360" w:lineRule="auto"/>
        <w:jc w:val="both"/>
        <w:rPr>
          <w:bCs/>
          <w:szCs w:val="22"/>
        </w:rPr>
      </w:pPr>
      <w:r>
        <w:rPr>
          <w:bCs/>
          <w:szCs w:val="22"/>
        </w:rPr>
        <w:t xml:space="preserve">M1-2 messo a punto del modello di domanda di </w:t>
      </w:r>
      <w:proofErr w:type="spellStart"/>
      <w:r>
        <w:rPr>
          <w:bCs/>
          <w:szCs w:val="22"/>
        </w:rPr>
        <w:t>microsimulazione</w:t>
      </w:r>
      <w:proofErr w:type="spellEnd"/>
      <w:r>
        <w:rPr>
          <w:bCs/>
          <w:szCs w:val="22"/>
        </w:rPr>
        <w:t xml:space="preserve"> già esistente in una zone lungo una sezione sud dei viali. Per tale scopo potrebbe essere necessario fare rilievi su luogo con </w:t>
      </w:r>
      <w:r>
        <w:rPr>
          <w:bCs/>
          <w:szCs w:val="22"/>
        </w:rPr>
        <w:t xml:space="preserve">videocamera. Successivamente i veicoli vengono contati manualmente e attraverso un software basato su computer </w:t>
      </w:r>
      <w:proofErr w:type="spellStart"/>
      <w:r>
        <w:rPr>
          <w:bCs/>
          <w:szCs w:val="22"/>
        </w:rPr>
        <w:t>vision</w:t>
      </w:r>
      <w:proofErr w:type="spellEnd"/>
      <w:r>
        <w:rPr>
          <w:bCs/>
          <w:szCs w:val="22"/>
        </w:rPr>
        <w:t xml:space="preserve">.  </w:t>
      </w:r>
    </w:p>
    <w:p w:rsidR="00545524" w:rsidRPr="00FC00BC" w:rsidRDefault="00B530C0">
      <w:pPr>
        <w:pStyle w:val="Testonormale"/>
        <w:spacing w:line="360" w:lineRule="auto"/>
        <w:jc w:val="both"/>
      </w:pPr>
      <w:r w:rsidRPr="00FC00BC">
        <w:rPr>
          <w:bCs/>
          <w:szCs w:val="22"/>
        </w:rPr>
        <w:t>M3-M4 simulazione e calibrazione con vari configurazioni del controllo semaforico messo a disposizione.</w:t>
      </w:r>
    </w:p>
    <w:p w:rsidR="00545524" w:rsidRDefault="00B530C0">
      <w:pPr>
        <w:pStyle w:val="Testonormale"/>
        <w:spacing w:line="360" w:lineRule="auto"/>
        <w:jc w:val="both"/>
        <w:rPr>
          <w:lang w:val="en-US"/>
        </w:rPr>
      </w:pPr>
      <w:r>
        <w:rPr>
          <w:bCs/>
          <w:szCs w:val="22"/>
          <w:lang w:val="en-US"/>
        </w:rPr>
        <w:t>M1-2 Update of an already exist</w:t>
      </w:r>
      <w:r>
        <w:rPr>
          <w:bCs/>
          <w:szCs w:val="22"/>
          <w:lang w:val="en-US"/>
        </w:rPr>
        <w:t>ing microsimulation demand model in a zone along the south part of the ring-road of Bologna; for this purpose it is necessary to take videos on-site. Successively the vehicles are counted manually and by computer vision software.</w:t>
      </w:r>
    </w:p>
    <w:p w:rsidR="00545524" w:rsidRDefault="00B530C0">
      <w:pPr>
        <w:pStyle w:val="Testonormale"/>
        <w:spacing w:line="360" w:lineRule="auto"/>
        <w:jc w:val="both"/>
        <w:rPr>
          <w:lang w:val="en-US"/>
        </w:rPr>
      </w:pPr>
      <w:r>
        <w:rPr>
          <w:bCs/>
          <w:szCs w:val="22"/>
          <w:lang w:val="en-US"/>
        </w:rPr>
        <w:t>M3-M4 Simulation calibrati</w:t>
      </w:r>
      <w:r>
        <w:rPr>
          <w:bCs/>
          <w:szCs w:val="22"/>
          <w:lang w:val="en-US"/>
        </w:rPr>
        <w:t>on of different scenarios using various traffic light control systems, which will be made available.</w:t>
      </w:r>
    </w:p>
    <w:p w:rsidR="00545524" w:rsidRDefault="00B530C0">
      <w:pPr>
        <w:pStyle w:val="Testonormale"/>
        <w:spacing w:line="360" w:lineRule="auto"/>
        <w:jc w:val="both"/>
        <w:rPr>
          <w:lang w:val="en-US"/>
        </w:rPr>
      </w:pPr>
      <w:r>
        <w:rPr>
          <w:bCs/>
          <w:szCs w:val="22"/>
          <w:lang w:val="en-US"/>
        </w:rPr>
        <w:t xml:space="preserve">M8-M12 Model testing and experimental verification, potential demand model updating, "what-if" scenario analysis, </w:t>
      </w:r>
      <w:bookmarkStart w:id="0" w:name="_GoBack"/>
      <w:bookmarkEnd w:id="0"/>
      <w:r>
        <w:rPr>
          <w:bCs/>
          <w:szCs w:val="22"/>
          <w:lang w:val="en-US"/>
        </w:rPr>
        <w:t xml:space="preserve">and impact evaluation (e.g., compared to </w:t>
      </w:r>
      <w:r>
        <w:rPr>
          <w:bCs/>
          <w:szCs w:val="22"/>
          <w:lang w:val="en-US"/>
        </w:rPr>
        <w:t>the reference baseline).</w:t>
      </w:r>
    </w:p>
    <w:sectPr w:rsidR="00545524">
      <w:pgSz w:w="11906" w:h="16838"/>
      <w:pgMar w:top="227" w:right="1134" w:bottom="45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1"/>
    <w:family w:val="roman"/>
    <w:pitch w:val="variable"/>
  </w:font>
  <w:font w:name="Liberation Sans">
    <w:altName w:val="Arial"/>
    <w:panose1 w:val="020B0604020202020204"/>
    <w:charset w:val="01"/>
    <w:family w:val="roman"/>
    <w:pitch w:val="variable"/>
  </w:font>
  <w:font w:name="WenQuanYi Micro Hei">
    <w:panose1 w:val="020B0604020202020204"/>
    <w:charset w:val="00"/>
    <w:family w:val="roman"/>
    <w:notTrueType/>
    <w:pitch w:val="default"/>
  </w:font>
  <w:font w:name="Lohit Devanagari">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24"/>
    <w:rsid w:val="00545524"/>
    <w:rsid w:val="00B530C0"/>
    <w:rsid w:val="00FC00B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D50C581"/>
  <w15:docId w15:val="{BB5DDF9B-9049-D849-A05B-1E34D7AE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rFonts w:ascii="Calibri" w:eastAsia="Calibri" w:hAnsi="Calibri"/>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rmaleCarattere">
    <w:name w:val="Testo normale Carattere"/>
    <w:basedOn w:val="Carpredefinitoparagrafo"/>
    <w:link w:val="Testonormale"/>
    <w:uiPriority w:val="99"/>
    <w:qFormat/>
    <w:rsid w:val="00A75130"/>
    <w:rPr>
      <w:rFonts w:ascii="Calibri" w:hAnsi="Calibri"/>
      <w:szCs w:val="21"/>
    </w:rPr>
  </w:style>
  <w:style w:type="character" w:styleId="Collegamentoipertestuale">
    <w:name w:val="Hyperlink"/>
    <w:basedOn w:val="Carpredefinitoparagrafo"/>
    <w:uiPriority w:val="99"/>
    <w:unhideWhenUsed/>
    <w:rsid w:val="003F2A39"/>
    <w:rPr>
      <w:color w:val="0000FF" w:themeColor="hyperlink"/>
      <w:u w:val="single"/>
    </w:rPr>
  </w:style>
  <w:style w:type="character" w:styleId="Menzionenonrisolta">
    <w:name w:val="Unresolved Mention"/>
    <w:basedOn w:val="Carpredefinitoparagrafo"/>
    <w:uiPriority w:val="99"/>
    <w:semiHidden/>
    <w:unhideWhenUsed/>
    <w:qFormat/>
    <w:rsid w:val="003F2A39"/>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E81264"/>
    <w:rPr>
      <w:rFonts w:ascii="Segoe UI" w:hAnsi="Segoe UI" w:cs="Segoe UI"/>
      <w:color w:val="00000A"/>
      <w:sz w:val="18"/>
      <w:szCs w:val="18"/>
    </w:rPr>
  </w:style>
  <w:style w:type="paragraph" w:customStyle="1" w:styleId="Heading">
    <w:name w:val="Heading"/>
    <w:basedOn w:val="Normale"/>
    <w:next w:val="Corpotesto"/>
    <w:qFormat/>
    <w:pPr>
      <w:keepNext/>
      <w:spacing w:before="240" w:after="120"/>
    </w:pPr>
    <w:rPr>
      <w:rFonts w:ascii="Liberation Sans" w:eastAsia="WenQuanYi Micro Hei" w:hAnsi="Liberation Sans" w:cs="Lohit Devanagari"/>
      <w:sz w:val="28"/>
      <w:szCs w:val="28"/>
    </w:rPr>
  </w:style>
  <w:style w:type="paragraph" w:styleId="Corpotesto">
    <w:name w:val="Body Text"/>
    <w:basedOn w:val="Normale"/>
    <w:pPr>
      <w:spacing w:after="140" w:line="288"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Testonormale">
    <w:name w:val="Plain Text"/>
    <w:basedOn w:val="Normale"/>
    <w:link w:val="TestonormaleCarattere"/>
    <w:uiPriority w:val="99"/>
    <w:unhideWhenUsed/>
    <w:qFormat/>
    <w:rsid w:val="00A75130"/>
    <w:pPr>
      <w:spacing w:after="0" w:line="240" w:lineRule="auto"/>
    </w:pPr>
    <w:rPr>
      <w:szCs w:val="21"/>
    </w:rPr>
  </w:style>
  <w:style w:type="paragraph" w:styleId="Testofumetto">
    <w:name w:val="Balloon Text"/>
    <w:basedOn w:val="Normale"/>
    <w:link w:val="TestofumettoCarattere"/>
    <w:uiPriority w:val="99"/>
    <w:semiHidden/>
    <w:unhideWhenUsed/>
    <w:qFormat/>
    <w:rsid w:val="00E81264"/>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678</Words>
  <Characters>3871</Characters>
  <Application>Microsoft Office Word</Application>
  <DocSecurity>0</DocSecurity>
  <Lines>32</Lines>
  <Paragraphs>9</Paragraphs>
  <ScaleCrop>false</ScaleCrop>
  <Company>Olidata S.p.A.</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Carboni</dc:creator>
  <dc:description/>
  <cp:lastModifiedBy>Federico Rupi</cp:lastModifiedBy>
  <cp:revision>3</cp:revision>
  <dcterms:created xsi:type="dcterms:W3CDTF">2025-05-03T06:44:00Z</dcterms:created>
  <dcterms:modified xsi:type="dcterms:W3CDTF">2025-05-03T06:47:00Z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